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BE5E2" w14:textId="6DC88D17" w:rsidR="00891F19" w:rsidRPr="00E527C2" w:rsidRDefault="00891F19" w:rsidP="00891F19">
      <w:pPr>
        <w:pStyle w:val="berschrift1"/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</w:pPr>
      <w:r w:rsidRPr="00E527C2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 xml:space="preserve">Washstand </w:t>
      </w:r>
      <w:r w:rsidR="00985B8B" w:rsidRPr="00E527C2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Quebec</w:t>
      </w:r>
      <w:r w:rsidR="00507090" w:rsidRPr="00E527C2">
        <w:rPr>
          <w:rFonts w:ascii="Frutiger Neue LT Pro Light" w:hAnsi="Frutiger Neue LT Pro Light"/>
          <w:bCs/>
          <w:color w:val="000000" w:themeColor="text1"/>
          <w:sz w:val="22"/>
          <w:szCs w:val="22"/>
          <w:lang w:val="en-US"/>
        </w:rPr>
        <w:t>-M</w:t>
      </w:r>
      <w:r w:rsidRPr="00E527C2">
        <w:rPr>
          <w:rFonts w:ascii="Frutiger Neue LT Pro Light" w:hAnsi="Frutiger Neue LT Pro Light"/>
          <w:color w:val="000000" w:themeColor="text1"/>
          <w:sz w:val="22"/>
          <w:szCs w:val="22"/>
          <w:lang w:val="en"/>
        </w:rPr>
        <w:t xml:space="preserve"> </w:t>
      </w:r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made from the copolymer-bound mineral material VARICOR</w:t>
      </w:r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vertAlign w:val="superscript"/>
          <w:lang w:val="en"/>
        </w:rPr>
        <w:t>®</w:t>
      </w:r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(material in accordance to ISO norm 19712). </w:t>
      </w:r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Homogeneous, </w:t>
      </w:r>
      <w:proofErr w:type="spellStart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>coloured</w:t>
      </w:r>
      <w:proofErr w:type="spellEnd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-US"/>
        </w:rPr>
        <w:t xml:space="preserve"> throughout, pore-free material, without surface sealing like gel coat or glaze, </w:t>
      </w:r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largely resistant against disinfectants and commonly-used chemicals, heat resistant against burning cigarette, standard plain white </w:t>
      </w:r>
      <w:proofErr w:type="spellStart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</w:t>
      </w:r>
      <w:proofErr w:type="spellEnd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shades (</w:t>
      </w:r>
      <w:proofErr w:type="spellStart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arktis</w:t>
      </w:r>
      <w:proofErr w:type="spellEnd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, white-alpine) have good antibacterial properties in accordance to ISO 22196 (other </w:t>
      </w:r>
      <w:proofErr w:type="spellStart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>colours</w:t>
      </w:r>
      <w:proofErr w:type="spellEnd"/>
      <w:r w:rsidRPr="00E527C2">
        <w:rPr>
          <w:rFonts w:ascii="Frutiger Neue LT Pro Light" w:hAnsi="Frutiger Neue LT Pro Light"/>
          <w:b w:val="0"/>
          <w:color w:val="000000" w:themeColor="text1"/>
          <w:sz w:val="22"/>
          <w:szCs w:val="22"/>
          <w:lang w:val="en"/>
        </w:rPr>
        <w:t xml:space="preserve"> on request). Optionally available with antiviral properties.</w:t>
      </w:r>
    </w:p>
    <w:p w14:paraId="5BD3E5E5" w14:textId="65AB18D1" w:rsidR="00891F19" w:rsidRPr="00E527C2" w:rsidRDefault="00891F19" w:rsidP="00891F19">
      <w:pPr>
        <w:shd w:val="clear" w:color="auto" w:fill="FFFFFF"/>
        <w:spacing w:before="100" w:beforeAutospacing="1" w:after="100" w:afterAutospacing="1" w:line="270" w:lineRule="atLeast"/>
        <w:rPr>
          <w:rFonts w:ascii="Frutiger Neue LT Pro Light" w:hAnsi="Frutiger Neue LT Pro Light" w:cs="Times New Roman"/>
          <w:color w:val="000000" w:themeColor="text1"/>
          <w:sz w:val="22"/>
          <w:lang w:val="en"/>
        </w:rPr>
      </w:pPr>
      <w:r w:rsidRPr="00E527C2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>Single washstand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="005B51E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moulded to order in one piece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5B51E9" w:rsidRPr="00E527C2">
        <w:rPr>
          <w:rFonts w:ascii="Frutiger Neue LT Pro Light" w:hAnsi="Frutiger Neue LT Pro Light" w:cs="Times New Roman"/>
          <w:b/>
          <w:bCs w:val="0"/>
          <w:color w:val="000000" w:themeColor="text1"/>
          <w:sz w:val="22"/>
          <w:lang w:val="en"/>
        </w:rPr>
        <w:t xml:space="preserve">multiple washstand </w:t>
      </w:r>
      <w:r w:rsidR="005B51E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made of several single washstands bonded together seamlessly and ready made-up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bookmarkStart w:id="0" w:name="_GoBack"/>
      <w:bookmarkEnd w:id="0"/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with side shelves, machinable on site, with </w:t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rectangular 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basin</w:t>
      </w:r>
      <w:r w:rsidR="00985B8B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with slot drain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5B51E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standard without overflow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5B51E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optionally possible with external overflow, </w:t>
      </w:r>
      <w:r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optional tap hole, with skirt, with chamfered wall-connection profile</w:t>
      </w:r>
      <w:r w:rsidR="00507090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, </w:t>
      </w:r>
      <w:r w:rsidR="005B51E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to be layed on a furniture or wall mounted</w:t>
      </w:r>
      <w:r w:rsidR="000473C0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.</w:t>
      </w:r>
    </w:p>
    <w:p w14:paraId="58FA526D" w14:textId="3D10685A" w:rsidR="00C07192" w:rsidRPr="00E527C2" w:rsidRDefault="00985B8B" w:rsidP="00985B8B">
      <w:pPr>
        <w:shd w:val="clear" w:color="auto" w:fill="FFFFFF"/>
        <w:spacing w:before="0" w:after="0"/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</w:pPr>
      <w:r w:rsidRPr="00E527C2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Quebec</w:t>
      </w:r>
      <w:r w:rsidR="00507090" w:rsidRPr="00E527C2">
        <w:rPr>
          <w:rFonts w:ascii="Frutiger Neue LT Pro Light" w:hAnsi="Frutiger Neue LT Pro Light" w:cs="Times New Roman"/>
          <w:b/>
          <w:color w:val="000000" w:themeColor="text1"/>
          <w:sz w:val="22"/>
          <w:lang w:val="en"/>
        </w:rPr>
        <w:t>-M</w:t>
      </w:r>
      <w:r w:rsidR="00891F19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 xml:space="preserve"> </w:t>
      </w:r>
      <w:r w:rsidRPr="00E527C2">
        <w:rPr>
          <w:rFonts w:ascii="Frutiger Neue LT Pro Light" w:hAnsi="Frutiger Neue LT Pro Light" w:cs="Times New Roman"/>
          <w:bCs w:val="0"/>
          <w:color w:val="000000" w:themeColor="text1"/>
          <w:sz w:val="22"/>
          <w:lang w:val="en"/>
        </w:rPr>
        <w:t>qualifies for CE marking in compliance with DIN EN 14688.</w:t>
      </w:r>
    </w:p>
    <w:p w14:paraId="28D1113B" w14:textId="77359C9B" w:rsidR="00985B8B" w:rsidRPr="00E527C2" w:rsidRDefault="00985B8B" w:rsidP="00985B8B">
      <w:pPr>
        <w:shd w:val="clear" w:color="auto" w:fill="FFFFFF"/>
        <w:spacing w:before="0" w:after="0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5EC5D2BA" w14:textId="77777777" w:rsidR="004F774F" w:rsidRPr="00E527C2" w:rsidRDefault="004F774F" w:rsidP="00985B8B">
      <w:pPr>
        <w:shd w:val="clear" w:color="auto" w:fill="FFFFFF"/>
        <w:spacing w:before="0" w:after="0"/>
        <w:rPr>
          <w:rFonts w:ascii="Frutiger Neue LT Pro Light" w:hAnsi="Frutiger Neue LT Pro Light"/>
          <w:color w:val="000000" w:themeColor="text1"/>
          <w:sz w:val="22"/>
          <w:lang w:val="en"/>
        </w:rPr>
      </w:pPr>
    </w:p>
    <w:p w14:paraId="2397B1EA" w14:textId="3980152B" w:rsidR="000056D4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Internal basin dimensions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(L x 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W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D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4F774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85B8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540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 </w:t>
      </w:r>
      <w:r w:rsidR="00985B8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330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x</w:t>
      </w:r>
      <w:r w:rsidR="00C07192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  <w:r w:rsidR="00985B8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82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0D913215" w14:textId="1E3BB482" w:rsidR="000056D4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Depth:</w:t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>500 mm</w:t>
      </w:r>
    </w:p>
    <w:p w14:paraId="76862906" w14:textId="1D923BA5" w:rsidR="00757D3F" w:rsidRPr="00E527C2" w:rsidRDefault="00757D3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Material</w:t>
      </w:r>
      <w:r w:rsidR="00891F19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thickness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F774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2 mm</w:t>
      </w:r>
    </w:p>
    <w:p w14:paraId="0BEA44F9" w14:textId="45564125" w:rsidR="006B1868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Skirt</w:t>
      </w:r>
      <w:r w:rsidR="006B1868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6B1868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  <w:t xml:space="preserve">H = </w:t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6B1868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0 mm</w:t>
      </w:r>
    </w:p>
    <w:p w14:paraId="71F5A8D7" w14:textId="441ABF6B" w:rsidR="000056D4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Chamfered wall-connection profile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D67E58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H = </w:t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785B263B" w14:textId="5CE54A66" w:rsidR="000056D4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Length of single washstand</w:t>
      </w:r>
      <w:r w:rsidR="00B223D9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B223D9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985B8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6</w:t>
      </w:r>
      <w:r w:rsidR="0099151A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00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– </w:t>
      </w:r>
      <w:r w:rsidR="00B223D9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5</w:t>
      </w:r>
      <w:r w:rsidR="00B06B1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00 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mm </w:t>
      </w:r>
    </w:p>
    <w:p w14:paraId="5BD69573" w14:textId="63640A36" w:rsidR="000056D4" w:rsidRPr="00E527C2" w:rsidRDefault="00891F1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Length of multiple washstand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from </w:t>
      </w:r>
      <w:r w:rsidR="0099151A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1</w:t>
      </w:r>
      <w:r w:rsidR="00985B8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2</w:t>
      </w:r>
      <w:r w:rsidR="00C07192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756ADB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0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mm </w:t>
      </w:r>
    </w:p>
    <w:p w14:paraId="52304BE5" w14:textId="77777777" w:rsidR="00D25E96" w:rsidRPr="00E527C2" w:rsidRDefault="00D25E96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en-US"/>
        </w:rPr>
      </w:pPr>
    </w:p>
    <w:p w14:paraId="6783F2B1" w14:textId="19DD7A79" w:rsidR="000473C0" w:rsidRPr="00E527C2" w:rsidRDefault="0039260E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Attachment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: </w:t>
      </w:r>
      <w:r w:rsidR="000056D4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0473C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T</w:t>
      </w:r>
      <w:r w:rsidR="000473C0" w:rsidRPr="00E527C2">
        <w:rPr>
          <w:rFonts w:ascii="Frutiger Neue LT Pro Light" w:hAnsi="Frutiger Neue LT Pro Light" w:cs="Times New Roman"/>
          <w:color w:val="000000" w:themeColor="text1"/>
          <w:sz w:val="22"/>
          <w:lang w:val="en"/>
        </w:rPr>
        <w:t>o be layed on a furniture or wall mounted</w:t>
      </w:r>
      <w:r w:rsidR="000473C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 </w:t>
      </w:r>
    </w:p>
    <w:p w14:paraId="31063301" w14:textId="60B02BED" w:rsidR="00507090" w:rsidRPr="00E527C2" w:rsidRDefault="004F774F" w:rsidP="004F774F">
      <w:pPr>
        <w:tabs>
          <w:tab w:val="left" w:pos="3799"/>
        </w:tabs>
        <w:spacing w:before="0" w:after="0" w:line="220" w:lineRule="atLeast"/>
        <w:ind w:left="2832" w:firstLine="708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7C05F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For wall mounting: 407 mm angle bracket</w:t>
      </w:r>
    </w:p>
    <w:p w14:paraId="0B14A376" w14:textId="06991B5B" w:rsidR="004F774F" w:rsidRPr="00E527C2" w:rsidRDefault="004F774F" w:rsidP="004F774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507090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4</w:t>
      </w:r>
      <w:r w:rsidR="0039260E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80-mm wall-mounting bracket for alcove installation</w:t>
      </w:r>
    </w:p>
    <w:p w14:paraId="27BF6A6F" w14:textId="31CFA927" w:rsidR="00757D3F" w:rsidRPr="00E527C2" w:rsidRDefault="004F774F" w:rsidP="004F774F">
      <w:pPr>
        <w:tabs>
          <w:tab w:val="left" w:pos="3799"/>
        </w:tabs>
        <w:spacing w:before="0" w:after="0" w:line="220" w:lineRule="atLeast"/>
        <w:ind w:left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39260E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(available as additional accessories)</w:t>
      </w:r>
    </w:p>
    <w:p w14:paraId="7500A324" w14:textId="77777777" w:rsidR="0039260E" w:rsidRPr="00E527C2" w:rsidRDefault="0039260E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2C606CED" w14:textId="56A77438" w:rsidR="00AB7112" w:rsidRPr="00E527C2" w:rsidRDefault="0039260E" w:rsidP="00C46CB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Accessories (optional</w:t>
      </w:r>
      <w:r w:rsidR="009A4787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)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757D3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F774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AB7112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DA3609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407 </w:t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mm angle bracket</w:t>
      </w:r>
    </w:p>
    <w:p w14:paraId="30ACB646" w14:textId="71225A3D" w:rsidR="00D25E96" w:rsidRPr="00E527C2" w:rsidRDefault="004F774F" w:rsidP="004F774F">
      <w:pPr>
        <w:tabs>
          <w:tab w:val="left" w:pos="3799"/>
        </w:tabs>
        <w:spacing w:before="0" w:after="0" w:line="220" w:lineRule="atLeast"/>
        <w:ind w:left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6B1868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5B51E9" w:rsidRPr="00E527C2">
        <w:rPr>
          <w:rFonts w:ascii="FrutigerNeueLTPro-Light" w:hAnsi="FrutigerNeueLTPro-Light"/>
          <w:color w:val="000000" w:themeColor="text1"/>
          <w:sz w:val="22"/>
          <w:lang w:val="en-US"/>
        </w:rPr>
        <w:t>480-mm wall-mounting bracket for alcove installation</w:t>
      </w:r>
    </w:p>
    <w:p w14:paraId="2BB1A907" w14:textId="0AE5AA70" w:rsidR="00C46CB1" w:rsidRPr="00E527C2" w:rsidRDefault="00C46CB1" w:rsidP="00C46CB1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en-US"/>
        </w:rPr>
      </w:pP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• Connection piece for trap (included)</w:t>
      </w:r>
    </w:p>
    <w:p w14:paraId="16FBA3E0" w14:textId="77777777" w:rsidR="005B51E9" w:rsidRPr="00E527C2" w:rsidRDefault="005B51E9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en-US"/>
        </w:rPr>
      </w:pPr>
    </w:p>
    <w:p w14:paraId="5B290058" w14:textId="2D42B0BC" w:rsidR="00E44506" w:rsidRPr="00E527C2" w:rsidRDefault="0039260E" w:rsidP="004F774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Optional features</w:t>
      </w:r>
      <w:r w:rsidR="00D25E96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>:</w:t>
      </w:r>
      <w:r w:rsidR="00D25E96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4F774F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ab/>
      </w:r>
      <w:r w:rsidR="00141A95"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>Side section, seamlessly bonded left and/or right</w:t>
      </w:r>
    </w:p>
    <w:p w14:paraId="0A79841A" w14:textId="77777777" w:rsidR="004F774F" w:rsidRPr="00E527C2" w:rsidRDefault="00141A95" w:rsidP="004F774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en-US"/>
        </w:rPr>
      </w:pP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4F774F"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E527C2">
        <w:rPr>
          <w:rFonts w:ascii="Frutiger Neue LT Pro Light" w:hAnsi="Frutiger Neue LT Pro Light"/>
          <w:color w:val="000000" w:themeColor="text1"/>
          <w:sz w:val="22"/>
          <w:lang w:val="en-US"/>
        </w:rPr>
        <w:t xml:space="preserve">• </w:t>
      </w:r>
      <w:r w:rsidR="0039260E" w:rsidRPr="00E527C2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Paper waste tube (round or rectangular), seamlessly </w:t>
      </w:r>
    </w:p>
    <w:p w14:paraId="50FAA3ED" w14:textId="52C689DA" w:rsidR="00141A95" w:rsidRPr="00E527C2" w:rsidRDefault="004F774F" w:rsidP="004F774F">
      <w:pPr>
        <w:tabs>
          <w:tab w:val="left" w:pos="3799"/>
        </w:tabs>
        <w:spacing w:before="0" w:after="0" w:line="220" w:lineRule="atLeast"/>
        <w:ind w:left="3540" w:hanging="3540"/>
        <w:rPr>
          <w:rFonts w:ascii="FrutigerNeueLTPro-Light" w:hAnsi="FrutigerNeueLTPro-Light"/>
          <w:color w:val="000000" w:themeColor="text1"/>
          <w:sz w:val="22"/>
          <w:lang w:val="it-IT"/>
        </w:rPr>
      </w:pP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Pr="00E527C2">
        <w:rPr>
          <w:rFonts w:ascii="FrutigerNeueLTPro-Light" w:hAnsi="FrutigerNeueLTPro-Light"/>
          <w:color w:val="000000" w:themeColor="text1"/>
          <w:sz w:val="22"/>
          <w:lang w:val="en-US"/>
        </w:rPr>
        <w:tab/>
      </w:r>
      <w:r w:rsidR="00D67E58" w:rsidRPr="00E527C2">
        <w:rPr>
          <w:rFonts w:ascii="FrutigerNeueLTPro-Light" w:hAnsi="FrutigerNeueLTPro-Light"/>
          <w:color w:val="000000" w:themeColor="text1"/>
          <w:sz w:val="22"/>
          <w:lang w:val="en-US"/>
        </w:rPr>
        <w:t xml:space="preserve">   </w:t>
      </w:r>
      <w:r w:rsidR="0039260E" w:rsidRPr="00E527C2">
        <w:rPr>
          <w:rFonts w:ascii="FrutigerNeueLTPro-Light" w:hAnsi="FrutigerNeueLTPro-Light"/>
          <w:color w:val="000000" w:themeColor="text1"/>
          <w:sz w:val="22"/>
          <w:lang w:val="it-IT"/>
        </w:rPr>
        <w:t>bonded</w:t>
      </w:r>
    </w:p>
    <w:p w14:paraId="55FCD09E" w14:textId="1C168485" w:rsidR="00141A95" w:rsidRPr="00E527C2" w:rsidRDefault="00141A95" w:rsidP="004F774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26E696D8" w14:textId="77777777" w:rsidR="004F774F" w:rsidRPr="00E527C2" w:rsidRDefault="004F774F" w:rsidP="004F774F">
      <w:pPr>
        <w:tabs>
          <w:tab w:val="left" w:pos="3799"/>
        </w:tabs>
        <w:spacing w:before="0" w:after="0" w:line="220" w:lineRule="atLeast"/>
        <w:ind w:left="3540" w:hanging="3540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4EFF1007" w14:textId="25A36503" w:rsidR="00BB00FD" w:rsidRPr="00E527C2" w:rsidRDefault="00BB00FD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Model:</w:t>
      </w:r>
      <w:r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="009A6182"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Quebec</w:t>
      </w:r>
      <w:r w:rsidR="00DA3609"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-M</w:t>
      </w:r>
    </w:p>
    <w:p w14:paraId="2A16B124" w14:textId="77777777" w:rsidR="00BB00FD" w:rsidRPr="00E527C2" w:rsidRDefault="00BB00FD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color w:val="000000" w:themeColor="text1"/>
          <w:sz w:val="22"/>
          <w:lang w:val="it-IT"/>
        </w:rPr>
      </w:pPr>
    </w:p>
    <w:p w14:paraId="6D6E3B94" w14:textId="77777777" w:rsidR="004F774F" w:rsidRPr="00E527C2" w:rsidRDefault="004F774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  <w:lang w:val="it-IT"/>
        </w:rPr>
      </w:pPr>
      <w:r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>Distribution via:</w:t>
      </w:r>
      <w:r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  <w:t>VARICOR GmbH</w:t>
      </w:r>
    </w:p>
    <w:p w14:paraId="38F07EC6" w14:textId="77777777" w:rsidR="004F774F" w:rsidRPr="00E527C2" w:rsidRDefault="004F774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E527C2">
        <w:rPr>
          <w:rFonts w:ascii="Frutiger Neue LT Pro Light" w:hAnsi="Frutiger Neue LT Pro Light"/>
          <w:b/>
          <w:color w:val="000000" w:themeColor="text1"/>
          <w:sz w:val="22"/>
          <w:lang w:val="it-IT"/>
        </w:rPr>
        <w:tab/>
      </w:r>
      <w:r w:rsidRPr="00E527C2">
        <w:rPr>
          <w:rFonts w:ascii="Frutiger Neue LT Pro Light" w:hAnsi="Frutiger Neue LT Pro Light"/>
          <w:b/>
          <w:color w:val="000000" w:themeColor="text1"/>
          <w:sz w:val="22"/>
        </w:rPr>
        <w:t>Waldstr. 33</w:t>
      </w:r>
    </w:p>
    <w:p w14:paraId="7D3C3BE1" w14:textId="77777777" w:rsidR="004F774F" w:rsidRPr="00E527C2" w:rsidRDefault="004F774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E527C2">
        <w:rPr>
          <w:rFonts w:ascii="Frutiger Neue LT Pro Light" w:hAnsi="Frutiger Neue LT Pro Light"/>
          <w:b/>
          <w:color w:val="000000" w:themeColor="text1"/>
          <w:sz w:val="22"/>
        </w:rPr>
        <w:tab/>
        <w:t>76571 Gaggenau (Germany)</w:t>
      </w:r>
    </w:p>
    <w:p w14:paraId="0AD231A9" w14:textId="77777777" w:rsidR="004F774F" w:rsidRPr="00E527C2" w:rsidRDefault="004F774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color w:val="000000" w:themeColor="text1"/>
          <w:sz w:val="22"/>
        </w:rPr>
      </w:pPr>
      <w:r w:rsidRPr="00E527C2">
        <w:rPr>
          <w:rFonts w:ascii="Frutiger Neue LT Pro Light" w:hAnsi="Frutiger Neue LT Pro Light"/>
          <w:b/>
          <w:color w:val="000000" w:themeColor="text1"/>
          <w:sz w:val="22"/>
        </w:rPr>
        <w:tab/>
        <w:t>Tel.: +49 (0) 7225/9739-0</w:t>
      </w:r>
    </w:p>
    <w:p w14:paraId="0EFE3A1A" w14:textId="6A98AC6A" w:rsidR="00BB00FD" w:rsidRPr="00532B2E" w:rsidRDefault="004F774F" w:rsidP="004F774F">
      <w:pPr>
        <w:tabs>
          <w:tab w:val="left" w:pos="3799"/>
        </w:tabs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ab/>
      </w:r>
      <w:hyperlink r:id="rId4" w:history="1">
        <w:r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37F0B"/>
    <w:rsid w:val="000402CC"/>
    <w:rsid w:val="00040ABD"/>
    <w:rsid w:val="000473C0"/>
    <w:rsid w:val="000D5250"/>
    <w:rsid w:val="000E740C"/>
    <w:rsid w:val="00141A95"/>
    <w:rsid w:val="00180EAA"/>
    <w:rsid w:val="001A351A"/>
    <w:rsid w:val="001D0F07"/>
    <w:rsid w:val="0024363A"/>
    <w:rsid w:val="00296001"/>
    <w:rsid w:val="00323AAA"/>
    <w:rsid w:val="00327063"/>
    <w:rsid w:val="00357C7E"/>
    <w:rsid w:val="00362D57"/>
    <w:rsid w:val="00386996"/>
    <w:rsid w:val="0039260E"/>
    <w:rsid w:val="00405E3F"/>
    <w:rsid w:val="004758E4"/>
    <w:rsid w:val="00480C96"/>
    <w:rsid w:val="004B60D9"/>
    <w:rsid w:val="004F774F"/>
    <w:rsid w:val="00507090"/>
    <w:rsid w:val="00516D83"/>
    <w:rsid w:val="00532B2E"/>
    <w:rsid w:val="005B51E9"/>
    <w:rsid w:val="00606ACF"/>
    <w:rsid w:val="006419BE"/>
    <w:rsid w:val="00675DBA"/>
    <w:rsid w:val="006B1868"/>
    <w:rsid w:val="006E04AD"/>
    <w:rsid w:val="007113D3"/>
    <w:rsid w:val="00756ADB"/>
    <w:rsid w:val="00757D3F"/>
    <w:rsid w:val="00794111"/>
    <w:rsid w:val="007C05F0"/>
    <w:rsid w:val="00833AE7"/>
    <w:rsid w:val="00864BA3"/>
    <w:rsid w:val="0087527B"/>
    <w:rsid w:val="00891F19"/>
    <w:rsid w:val="008C06C5"/>
    <w:rsid w:val="008C2358"/>
    <w:rsid w:val="00985B8B"/>
    <w:rsid w:val="0099151A"/>
    <w:rsid w:val="00992D2C"/>
    <w:rsid w:val="009A4787"/>
    <w:rsid w:val="009A6182"/>
    <w:rsid w:val="00A15B2B"/>
    <w:rsid w:val="00A80C14"/>
    <w:rsid w:val="00AB7112"/>
    <w:rsid w:val="00AF1008"/>
    <w:rsid w:val="00B06B14"/>
    <w:rsid w:val="00B223D9"/>
    <w:rsid w:val="00B818A0"/>
    <w:rsid w:val="00B94709"/>
    <w:rsid w:val="00BB00FD"/>
    <w:rsid w:val="00BB175F"/>
    <w:rsid w:val="00C07192"/>
    <w:rsid w:val="00C46CB1"/>
    <w:rsid w:val="00D25E96"/>
    <w:rsid w:val="00D67E58"/>
    <w:rsid w:val="00D8183D"/>
    <w:rsid w:val="00D858BE"/>
    <w:rsid w:val="00DA3609"/>
    <w:rsid w:val="00E274E5"/>
    <w:rsid w:val="00E42369"/>
    <w:rsid w:val="00E44506"/>
    <w:rsid w:val="00E527C2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2022-02-25T10:37:00Z</dcterms:created>
  <dcterms:modified xsi:type="dcterms:W3CDTF">2022-03-11T13:03:00Z</dcterms:modified>
</cp:coreProperties>
</file>