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6946A2DC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EC243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Trigo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Confort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E7A715B" w14:textId="489D7EDD" w:rsidR="00EC2436" w:rsidRPr="007B1805" w:rsidRDefault="00684CF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7B180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7B1805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7B1805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7B1805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7B1805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7B1805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183ECA" w:rsidRPr="007B1805">
        <w:rPr>
          <w:rFonts w:ascii="Frutiger Neue LT Pro Light" w:hAnsi="Frutiger Neue LT Pro Light"/>
          <w:sz w:val="21"/>
          <w:szCs w:val="21"/>
          <w:lang w:val="fr-FR"/>
        </w:rPr>
        <w:t>Epaisseur du matériau 12 mm, avec vasque en pente rectangulaire, sans trop-plein, percement pour robinetterie à préciser à la commande. Largeur 520 mm, avec retombée avant de 180 mm et dosseret à congé de 30 mm. Autoportant, goujons et chevilles fournis. Options supplémentaires disponibles.</w:t>
      </w:r>
    </w:p>
    <w:p w14:paraId="5D18B1AF" w14:textId="77777777" w:rsidR="00183ECA" w:rsidRPr="007B1805" w:rsidRDefault="00183ECA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54995B19" w14:textId="0C1232AE" w:rsidR="00EC2436" w:rsidRPr="007B1805" w:rsidRDefault="00183ECA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DC752C">
        <w:rPr>
          <w:rFonts w:ascii="FrutigerNeueLTPro-Light" w:hAnsi="FrutigerNeueLTPro-Light"/>
          <w:b/>
          <w:bCs w:val="0"/>
          <w:sz w:val="21"/>
          <w:szCs w:val="21"/>
          <w:lang w:val="fr-FR"/>
        </w:rPr>
        <w:t>Trigo Confort</w:t>
      </w:r>
      <w:r w:rsidRPr="007B1805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12EEF30" w14:textId="77777777" w:rsidR="00183ECA" w:rsidRPr="007B1805" w:rsidRDefault="00183ECA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691ABC67" w:rsidR="000056D4" w:rsidRPr="008A752A" w:rsidRDefault="00C51A41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 w:rsidRPr="007B1805">
        <w:rPr>
          <w:rFonts w:ascii="FrutigerNeueLTPro-Light" w:hAnsi="FrutigerNeueLTPro-Light"/>
          <w:sz w:val="21"/>
          <w:szCs w:val="21"/>
          <w:lang w:val="fr-FR"/>
        </w:rPr>
        <w:t>5</w:t>
      </w:r>
      <w:r w:rsidR="00EC2436" w:rsidRPr="007B1805">
        <w:rPr>
          <w:rFonts w:ascii="FrutigerNeueLTPro-Light" w:hAnsi="FrutigerNeueLTPro-Light"/>
          <w:sz w:val="21"/>
          <w:szCs w:val="21"/>
          <w:lang w:val="fr-FR"/>
        </w:rPr>
        <w:t>00</w:t>
      </w:r>
      <w:r w:rsidR="00003D77" w:rsidRPr="007B1805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7B1805">
        <w:rPr>
          <w:rFonts w:ascii="FrutigerNeueLTPro-Light" w:hAnsi="FrutigerNeueLTPro-Light"/>
          <w:sz w:val="21"/>
          <w:szCs w:val="21"/>
          <w:lang w:val="fr-FR"/>
        </w:rPr>
        <w:t>400</w:t>
      </w:r>
      <w:r w:rsidR="00003D77" w:rsidRPr="007B1805">
        <w:rPr>
          <w:rFonts w:ascii="FrutigerNeueLTPro-Light" w:hAnsi="FrutigerNeueLTPro-Light"/>
          <w:sz w:val="21"/>
          <w:szCs w:val="21"/>
          <w:lang w:val="fr-FR"/>
        </w:rPr>
        <w:t xml:space="preserve"> x </w:t>
      </w:r>
      <w:r w:rsidR="00EC2436" w:rsidRPr="007B1805">
        <w:rPr>
          <w:rFonts w:ascii="FrutigerNeueLTPro-Light" w:hAnsi="FrutigerNeueLTPro-Light"/>
          <w:sz w:val="21"/>
          <w:szCs w:val="21"/>
          <w:lang w:val="fr-FR"/>
        </w:rPr>
        <w:t>90</w:t>
      </w:r>
      <w:r w:rsidR="00003D77" w:rsidRPr="007B1805">
        <w:rPr>
          <w:rFonts w:ascii="FrutigerNeueLTPro-Light" w:hAnsi="FrutigerNeueLTPro-Light"/>
          <w:sz w:val="21"/>
          <w:szCs w:val="21"/>
          <w:lang w:val="fr-FR"/>
        </w:rPr>
        <w:t xml:space="preserve"> mm</w:t>
      </w:r>
      <w:r w:rsidR="00003D77" w:rsidRPr="007B1805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68FA3D13" w14:textId="51D0B241" w:rsidR="007C0030" w:rsidRPr="007B1805" w:rsidRDefault="00C51A41" w:rsidP="007B1805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ab/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AA3F35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7D59EB" w:rsidRPr="007B1805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mm</w:t>
      </w:r>
    </w:p>
    <w:p w14:paraId="7CD7223B" w14:textId="32F91D3B" w:rsidR="007C0030" w:rsidRPr="007B1805" w:rsidRDefault="00C51A41" w:rsidP="007B1805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7B1805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0BEA44F9" w14:textId="53EB3F6A" w:rsidR="006B1868" w:rsidRDefault="00C51A41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183ECA">
        <w:rPr>
          <w:rFonts w:ascii="Frutiger Neue LT Pro Light" w:hAnsi="Frutiger Neue LT Pro Light"/>
          <w:sz w:val="21"/>
          <w:szCs w:val="21"/>
          <w:lang w:val="fr-FR"/>
        </w:rPr>
        <w:t>8</w:t>
      </w:r>
      <w:r w:rsidR="00E732F9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21181F47" w14:textId="02ECA592" w:rsidR="007D59EB" w:rsidRPr="007B1805" w:rsidRDefault="007D59EB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B1805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7B1805">
        <w:rPr>
          <w:rFonts w:ascii="FrutigerNeueLTPro-Light" w:hAnsi="FrutigerNeueLTPro-Light"/>
          <w:sz w:val="21"/>
          <w:szCs w:val="21"/>
          <w:lang w:val="fr-FR"/>
        </w:rPr>
        <w:tab/>
      </w:r>
      <w:r w:rsidRPr="007B1805">
        <w:rPr>
          <w:rFonts w:ascii="FrutigerNeueLTPro-Light" w:hAnsi="FrutigerNeueLTPro-Light"/>
          <w:sz w:val="21"/>
          <w:szCs w:val="21"/>
          <w:lang w:val="fr-FR"/>
        </w:rPr>
        <w:tab/>
      </w:r>
      <w:r w:rsidRP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AA3F35" w:rsidRPr="007B1805">
        <w:rPr>
          <w:rFonts w:ascii="FrutigerNeueLTPro-Light" w:hAnsi="FrutigerNeueLTPro-Light"/>
          <w:sz w:val="21"/>
          <w:szCs w:val="21"/>
          <w:lang w:val="fr-FR"/>
        </w:rPr>
        <w:t xml:space="preserve">H = </w:t>
      </w:r>
      <w:r w:rsidR="00EC2436" w:rsidRPr="007B1805">
        <w:rPr>
          <w:rFonts w:ascii="FrutigerNeueLTPro-Light" w:hAnsi="FrutigerNeueLTPro-Light"/>
          <w:sz w:val="21"/>
          <w:szCs w:val="21"/>
          <w:lang w:val="fr-FR"/>
        </w:rPr>
        <w:t>3</w:t>
      </w:r>
      <w:r w:rsidR="00AA3F35" w:rsidRPr="007B1805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5B263B" w14:textId="4B988045" w:rsidR="000056D4" w:rsidRDefault="00C51A41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70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>0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52304BE5" w14:textId="5562F82C" w:rsidR="00D25E96" w:rsidRPr="007F4B6A" w:rsidRDefault="00C51A41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à partir de 1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>4</w:t>
      </w:r>
      <w:r w:rsidR="008A752A">
        <w:rPr>
          <w:rFonts w:ascii="Frutiger Neue LT Pro Light" w:hAnsi="Frutiger Neue LT Pro Light"/>
          <w:sz w:val="21"/>
          <w:szCs w:val="21"/>
          <w:lang w:val="fr-FR"/>
        </w:rPr>
        <w:t>00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mm</w:t>
      </w:r>
    </w:p>
    <w:p w14:paraId="0319AE2C" w14:textId="77777777" w:rsidR="00C51A41" w:rsidRPr="00F14068" w:rsidRDefault="00C51A41" w:rsidP="007B1805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53D55D63" w:rsidR="00E732F9" w:rsidRPr="007B1805" w:rsidRDefault="00C51A41" w:rsidP="007B180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F4B6A" w:rsidRPr="004C4F78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183ECA" w:rsidRPr="007B1805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4D4C6ED9" w:rsidR="007C6FBA" w:rsidRPr="007B1805" w:rsidRDefault="007C0030" w:rsidP="007B180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B1805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7B1805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03D77" w:rsidRPr="007B1805">
        <w:rPr>
          <w:rFonts w:ascii="FrutigerNeueLTPro-Light" w:hAnsi="FrutigerNeueLTPro-Light"/>
          <w:sz w:val="21"/>
          <w:szCs w:val="21"/>
          <w:lang w:val="fr-FR"/>
        </w:rPr>
        <w:t>4</w:t>
      </w:r>
      <w:r w:rsidR="004A3275" w:rsidRPr="007B1805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7B1805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7B1805" w:rsidRDefault="004A3275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C972769" w14:textId="656EA9B2" w:rsidR="004C4F78" w:rsidRPr="007B1805" w:rsidRDefault="008675FC" w:rsidP="007B1805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4C4F78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4C4F78" w:rsidRPr="007B1805">
        <w:rPr>
          <w:rFonts w:ascii="FrutigerNeueLTPro-Light" w:hAnsi="FrutigerNeueLTPro-Light"/>
          <w:sz w:val="21"/>
          <w:szCs w:val="21"/>
          <w:lang w:val="fr-FR"/>
        </w:rPr>
        <w:t xml:space="preserve">Equerre de </w:t>
      </w:r>
      <w:r w:rsidR="00003D77" w:rsidRPr="007B1805">
        <w:rPr>
          <w:rFonts w:ascii="FrutigerNeueLTPro-Light" w:hAnsi="FrutigerNeueLTPro-Light"/>
          <w:sz w:val="21"/>
          <w:szCs w:val="21"/>
          <w:lang w:val="fr-FR"/>
        </w:rPr>
        <w:t>4</w:t>
      </w:r>
      <w:r w:rsidR="004C4F78" w:rsidRPr="007B1805">
        <w:rPr>
          <w:rFonts w:ascii="FrutigerNeueLTPro-Light" w:hAnsi="FrutigerNeueLTPro-Light"/>
          <w:sz w:val="21"/>
          <w:szCs w:val="21"/>
          <w:lang w:val="fr-FR"/>
        </w:rPr>
        <w:t>80 mm si installation en niche</w:t>
      </w:r>
    </w:p>
    <w:p w14:paraId="7FD52C1B" w14:textId="59A7677A" w:rsidR="00EC2436" w:rsidRPr="007B1805" w:rsidRDefault="007B1805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EC2436" w:rsidRPr="007B1805">
        <w:rPr>
          <w:rFonts w:ascii="FrutigerNeueLTPro-Light" w:hAnsi="FrutigerNeueLTPro-Light"/>
          <w:sz w:val="21"/>
          <w:szCs w:val="21"/>
          <w:lang w:val="fr-FR"/>
        </w:rPr>
        <w:tab/>
      </w:r>
      <w:r w:rsidR="00EC2436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EC2436" w:rsidRPr="007B1805">
        <w:rPr>
          <w:rFonts w:ascii="FrutigerNeueLTPro-Light" w:hAnsi="FrutigerNeueLTPro-Light"/>
          <w:sz w:val="21"/>
          <w:szCs w:val="21"/>
          <w:lang w:val="fr-FR"/>
        </w:rPr>
        <w:t>Kit de raccordement au siphon inclus</w:t>
      </w:r>
    </w:p>
    <w:p w14:paraId="27984171" w14:textId="77777777" w:rsidR="00C51A41" w:rsidRPr="004C4F78" w:rsidRDefault="00C51A41" w:rsidP="007B180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063987B2" w:rsidR="008A752A" w:rsidRPr="007B1805" w:rsidRDefault="00C51A41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7B1805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0ADEA23D" w:rsidR="007D59EB" w:rsidRPr="007B1805" w:rsidRDefault="007B1805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7F4B6A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7D59EB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D59EB" w:rsidRPr="007B1805">
        <w:rPr>
          <w:rFonts w:ascii="FrutigerNeueLTPro-Light" w:hAnsi="FrutigerNeueLTPro-Light"/>
          <w:sz w:val="21"/>
          <w:szCs w:val="21"/>
          <w:lang w:val="fr-FR"/>
        </w:rPr>
        <w:t>Découpe porte-serviettes</w:t>
      </w:r>
    </w:p>
    <w:p w14:paraId="2BD4B7D9" w14:textId="7F1A9C0A" w:rsidR="004C4F78" w:rsidRPr="007B1805" w:rsidRDefault="007B1805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7B180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C4F78" w:rsidRPr="004C4F78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7B1805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A0AB309" w14:textId="77777777" w:rsidR="00E732F9" w:rsidRPr="007B1805" w:rsidRDefault="00E732F9" w:rsidP="007B1805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17195510" w:rsidR="00BB00FD" w:rsidRPr="007B1805" w:rsidRDefault="00BB00FD" w:rsidP="007B180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7B1805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7B1805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7B1805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7B1805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7B1805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7B180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7B1805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EC2436" w:rsidRPr="007B1805">
        <w:rPr>
          <w:rFonts w:ascii="Frutiger Neue LT Pro Light" w:hAnsi="Frutiger Neue LT Pro Light"/>
          <w:b/>
          <w:sz w:val="21"/>
          <w:szCs w:val="21"/>
          <w:lang w:val="fr-FR"/>
        </w:rPr>
        <w:t>Trigo</w:t>
      </w:r>
      <w:r w:rsidR="00183ECA" w:rsidRPr="007B1805">
        <w:rPr>
          <w:rFonts w:ascii="Frutiger Neue LT Pro Light" w:hAnsi="Frutiger Neue LT Pro Light"/>
          <w:b/>
          <w:sz w:val="21"/>
          <w:szCs w:val="21"/>
          <w:lang w:val="fr-FR"/>
        </w:rPr>
        <w:t xml:space="preserve"> Confort</w:t>
      </w:r>
    </w:p>
    <w:p w14:paraId="2A16B124" w14:textId="77777777" w:rsidR="00BB00FD" w:rsidRPr="007B1805" w:rsidRDefault="00BB00FD" w:rsidP="007B1805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71BC07AD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557F7AE5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169A978F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43B4FFCC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11C60D74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75FED488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4C2C6ADA" w14:textId="6C1BAFCE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4361C6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5F0C1A5D" w14:textId="77777777" w:rsidR="007B1805" w:rsidRDefault="007B1805" w:rsidP="007B1805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p w14:paraId="0EFE3A1A" w14:textId="6045D2FC" w:rsidR="00BB00FD" w:rsidRPr="00684CFE" w:rsidRDefault="00BB00FD" w:rsidP="007B1805">
      <w:pPr>
        <w:spacing w:before="0" w:after="0" w:line="220" w:lineRule="atLeast"/>
        <w:rPr>
          <w:rFonts w:ascii="Frutiger Neue LT Pro Light" w:hAnsi="Frutiger Neue LT Pro Light"/>
          <w:b/>
          <w:szCs w:val="20"/>
        </w:rPr>
      </w:pPr>
    </w:p>
    <w:sectPr w:rsidR="00BB00FD" w:rsidRPr="00684CFE" w:rsidSect="007B1805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65979"/>
    <w:rsid w:val="00087311"/>
    <w:rsid w:val="000D5250"/>
    <w:rsid w:val="000E740C"/>
    <w:rsid w:val="00114838"/>
    <w:rsid w:val="00141A95"/>
    <w:rsid w:val="00180EAA"/>
    <w:rsid w:val="00183ECA"/>
    <w:rsid w:val="001A351A"/>
    <w:rsid w:val="001B0B60"/>
    <w:rsid w:val="001D0F07"/>
    <w:rsid w:val="0022324A"/>
    <w:rsid w:val="00233975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21C26"/>
    <w:rsid w:val="004361C6"/>
    <w:rsid w:val="004758E4"/>
    <w:rsid w:val="00480C96"/>
    <w:rsid w:val="004A3275"/>
    <w:rsid w:val="004C4F78"/>
    <w:rsid w:val="00507090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B1805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25AC9"/>
    <w:rsid w:val="00956210"/>
    <w:rsid w:val="00963E4B"/>
    <w:rsid w:val="0099151A"/>
    <w:rsid w:val="00992D2C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52C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C2436"/>
    <w:rsid w:val="00EE6D94"/>
    <w:rsid w:val="00EF10A2"/>
    <w:rsid w:val="00EF25DA"/>
    <w:rsid w:val="00F14068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1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6</cp:revision>
  <cp:lastPrinted>2022-03-18T15:21:00Z</cp:lastPrinted>
  <dcterms:created xsi:type="dcterms:W3CDTF">2022-03-09T12:15:00Z</dcterms:created>
  <dcterms:modified xsi:type="dcterms:W3CDTF">2022-09-05T10:00:00Z</dcterms:modified>
</cp:coreProperties>
</file>