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3E521F4E" w:rsidR="00891F19" w:rsidRPr="00847C1C" w:rsidRDefault="00891F19" w:rsidP="00891F19">
      <w:pPr>
        <w:pStyle w:val="berschrift1"/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</w:pPr>
      <w:r w:rsidRPr="00847C1C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 xml:space="preserve">Washstand </w:t>
      </w:r>
      <w:proofErr w:type="spellStart"/>
      <w:r w:rsidR="00952474" w:rsidRPr="00847C1C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Wetset</w:t>
      </w:r>
      <w:proofErr w:type="spellEnd"/>
      <w:r w:rsidRPr="00847C1C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 </w:t>
      </w:r>
      <w:r w:rsidRPr="00847C1C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made from the copolymer-bound mineral material VARICOR</w:t>
      </w:r>
      <w:r w:rsidRPr="00847C1C">
        <w:rPr>
          <w:rFonts w:ascii="Frutiger Neue LT Pro Light" w:hAnsi="Frutiger Neue LT Pro Light"/>
          <w:b w:val="0"/>
          <w:color w:val="000000" w:themeColor="text1"/>
          <w:sz w:val="22"/>
          <w:szCs w:val="22"/>
          <w:vertAlign w:val="superscript"/>
          <w:lang w:val="en"/>
        </w:rPr>
        <w:t>®</w:t>
      </w:r>
      <w:r w:rsidRPr="00847C1C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(material in accordance to ISO norm 19712). </w:t>
      </w:r>
      <w:r w:rsidRPr="00847C1C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Homogeneous, </w:t>
      </w:r>
      <w:proofErr w:type="spellStart"/>
      <w:r w:rsidRPr="00847C1C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>coloured</w:t>
      </w:r>
      <w:proofErr w:type="spellEnd"/>
      <w:r w:rsidRPr="00847C1C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 throughout, pore-free material, without surface sealing like gel coat or glaze, </w:t>
      </w:r>
      <w:r w:rsidRPr="00847C1C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847C1C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</w:t>
      </w:r>
      <w:proofErr w:type="spellEnd"/>
      <w:r w:rsidRPr="00847C1C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shades (</w:t>
      </w:r>
      <w:proofErr w:type="spellStart"/>
      <w:r w:rsidRPr="00847C1C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arktis</w:t>
      </w:r>
      <w:proofErr w:type="spellEnd"/>
      <w:r w:rsidRPr="00847C1C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847C1C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colours</w:t>
      </w:r>
      <w:proofErr w:type="spellEnd"/>
      <w:r w:rsidRPr="00847C1C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on request). Optionally available with antiviral properties.</w:t>
      </w:r>
    </w:p>
    <w:p w14:paraId="5BD3E5E5" w14:textId="29232BEB" w:rsidR="00891F19" w:rsidRPr="00847C1C" w:rsidRDefault="00891F19" w:rsidP="00891F19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color w:val="000000" w:themeColor="text1"/>
          <w:sz w:val="22"/>
          <w:lang w:val="en"/>
        </w:rPr>
      </w:pPr>
      <w:r w:rsidRPr="00847C1C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>Single washstand</w:t>
      </w:r>
      <w:r w:rsidRPr="00847C1C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</w:t>
      </w:r>
      <w:r w:rsidR="009C6D04" w:rsidRPr="00847C1C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moulded to order in one piece, </w:t>
      </w:r>
      <w:r w:rsidR="009C6D04" w:rsidRPr="00847C1C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>multiple washstand</w:t>
      </w:r>
      <w:r w:rsidR="009C6D04" w:rsidRPr="00847C1C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made of several single washstands bonded together seamlessly and ready made-up</w:t>
      </w:r>
      <w:r w:rsidRPr="00847C1C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with side shelves, machinable on site, </w:t>
      </w:r>
      <w:r w:rsidR="00C74079" w:rsidRPr="00847C1C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barrier free, </w:t>
      </w:r>
      <w:r w:rsidRPr="00847C1C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with projecting </w:t>
      </w:r>
      <w:r w:rsidR="00952474" w:rsidRPr="00847C1C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roun</w:t>
      </w:r>
      <w:r w:rsidR="00FF6091" w:rsidRPr="00847C1C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d</w:t>
      </w:r>
      <w:r w:rsidRPr="00847C1C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basin, </w:t>
      </w:r>
      <w:r w:rsidR="009C6D04" w:rsidRPr="00847C1C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standard with overflow</w:t>
      </w:r>
      <w:r w:rsidRPr="00847C1C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optional tap hole, with </w:t>
      </w:r>
      <w:r w:rsidR="009C6D04" w:rsidRPr="00847C1C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s</w:t>
      </w:r>
      <w:r w:rsidRPr="00847C1C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kirt, with chamfered wall-connection profile.</w:t>
      </w:r>
    </w:p>
    <w:p w14:paraId="58FA526D" w14:textId="2295F5C4" w:rsidR="00C07192" w:rsidRPr="00847C1C" w:rsidRDefault="00952474" w:rsidP="00AB7112">
      <w:pPr>
        <w:spacing w:before="0" w:after="0" w:line="220" w:lineRule="atLeast"/>
        <w:rPr>
          <w:rFonts w:ascii="Frutiger Neue LT Pro Light" w:hAnsi="Frutiger Neue LT Pro Light"/>
          <w:bCs w:val="0"/>
          <w:color w:val="000000" w:themeColor="text1"/>
          <w:sz w:val="22"/>
          <w:lang w:val="en-US"/>
        </w:rPr>
      </w:pPr>
      <w:r w:rsidRPr="00847C1C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 xml:space="preserve">Wetset </w:t>
      </w:r>
      <w:r w:rsidRPr="00847C1C"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  <w:t>is barrier free qualifies for CE marking in compliance with DIN EN 14688.</w:t>
      </w:r>
    </w:p>
    <w:p w14:paraId="7A19BE61" w14:textId="77777777" w:rsidR="004B7370" w:rsidRPr="00847C1C" w:rsidRDefault="004B7370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2397B1EA" w14:textId="21466AC7" w:rsidR="000056D4" w:rsidRPr="00847C1C" w:rsidRDefault="00891F19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Internal basin dimensions</w:t>
      </w:r>
      <w:r w:rsidR="00757D3F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952474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(</w:t>
      </w:r>
      <w:r w:rsidR="00952474" w:rsidRPr="00847C1C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Ø </w:t>
      </w:r>
      <w:r w:rsidR="00952474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x D):</w:t>
      </w:r>
      <w:r w:rsidR="00952474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52474" w:rsidRPr="00847C1C">
        <w:rPr>
          <w:rFonts w:ascii="FrutigerNeueLTPro-Light" w:hAnsi="FrutigerNeueLTPro-Light"/>
          <w:color w:val="000000" w:themeColor="text1"/>
          <w:sz w:val="22"/>
          <w:lang w:val="en-US"/>
        </w:rPr>
        <w:t>Ø 400 x 192 mm</w:t>
      </w:r>
    </w:p>
    <w:p w14:paraId="0D913215" w14:textId="2220C87A" w:rsidR="000056D4" w:rsidRPr="00847C1C" w:rsidRDefault="00891F19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Depth (centre of basin/shelf):</w:t>
      </w:r>
      <w:r w:rsidR="004758E4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C74079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952474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70</w:t>
      </w:r>
      <w:r w:rsidR="000056D4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756ADB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/ </w:t>
      </w:r>
      <w:r w:rsidR="00C07192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3</w:t>
      </w:r>
      <w:r w:rsidR="00952474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4</w:t>
      </w:r>
      <w:r w:rsidR="00C07192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756ADB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0056D4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mm </w:t>
      </w:r>
    </w:p>
    <w:p w14:paraId="76862906" w14:textId="20319FEE" w:rsidR="00757D3F" w:rsidRPr="00847C1C" w:rsidRDefault="00757D3F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Material</w:t>
      </w:r>
      <w:r w:rsidR="00891F19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thickness</w:t>
      </w:r>
      <w:r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B7370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2 mm</w:t>
      </w:r>
    </w:p>
    <w:p w14:paraId="68DAA152" w14:textId="7784AF6F" w:rsidR="00952474" w:rsidRPr="00847C1C" w:rsidRDefault="00891F19" w:rsidP="00952474">
      <w:pPr>
        <w:spacing w:before="0" w:after="0"/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</w:pPr>
      <w:r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Skirt</w:t>
      </w:r>
      <w:r w:rsidR="006B1868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6B1868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52474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52474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52474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52474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      </w:t>
      </w:r>
      <w:r w:rsidR="00952474" w:rsidRPr="00847C1C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>H = 60 / 100 mm</w:t>
      </w:r>
    </w:p>
    <w:p w14:paraId="71F5A8D7" w14:textId="12865576" w:rsidR="000056D4" w:rsidRPr="00847C1C" w:rsidRDefault="00891F19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Chamfered wall-connection profile</w:t>
      </w:r>
      <w:r w:rsidR="000056D4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4B7370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0056D4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H = </w:t>
      </w:r>
      <w:r w:rsidR="00952474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20 mm</w:t>
      </w:r>
      <w:r w:rsidR="000056D4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</w:p>
    <w:p w14:paraId="785B263B" w14:textId="34719A7C" w:rsidR="000056D4" w:rsidRPr="00847C1C" w:rsidRDefault="00891F19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Length of single washstand</w:t>
      </w:r>
      <w:r w:rsidR="00B223D9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B223D9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52474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7</w:t>
      </w:r>
      <w:r w:rsidR="00C74079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50</w:t>
      </w:r>
      <w:r w:rsidR="000056D4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– </w:t>
      </w:r>
      <w:r w:rsidR="00B223D9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="00757D3F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B06B14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00 </w:t>
      </w:r>
      <w:r w:rsidR="000056D4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mm </w:t>
      </w:r>
    </w:p>
    <w:p w14:paraId="5BD69573" w14:textId="5E29B051" w:rsidR="000056D4" w:rsidRPr="00847C1C" w:rsidRDefault="00891F19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Length of multiple washstand</w:t>
      </w:r>
      <w:r w:rsidR="000056D4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ab </w:t>
      </w:r>
      <w:r w:rsidR="0099151A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952474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650</w:t>
      </w:r>
      <w:r w:rsidR="000056D4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52304BE5" w14:textId="77777777" w:rsidR="00D25E96" w:rsidRPr="00847C1C" w:rsidRDefault="00D25E96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color w:val="000000" w:themeColor="text1"/>
          <w:sz w:val="22"/>
          <w:lang w:val="en-US"/>
        </w:rPr>
      </w:pPr>
    </w:p>
    <w:p w14:paraId="21DC7858" w14:textId="70E4CE91" w:rsidR="00386996" w:rsidRPr="00847C1C" w:rsidRDefault="0039260E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Attachment</w:t>
      </w:r>
      <w:r w:rsidR="000056D4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FF6091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Hanger bolts (included)</w:t>
      </w:r>
    </w:p>
    <w:p w14:paraId="57E597A3" w14:textId="77777777" w:rsidR="004B7370" w:rsidRPr="00847C1C" w:rsidRDefault="004B7370" w:rsidP="004B7370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260E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180-mm wall-mounting bracket for alcove installation </w:t>
      </w:r>
    </w:p>
    <w:p w14:paraId="27BF6A6F" w14:textId="1DF71BC3" w:rsidR="00757D3F" w:rsidRPr="00847C1C" w:rsidRDefault="004B7370" w:rsidP="004B7370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260E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(availa</w:t>
      </w:r>
      <w:bookmarkStart w:id="0" w:name="_GoBack"/>
      <w:bookmarkEnd w:id="0"/>
      <w:r w:rsidR="0039260E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ble as additional accessories)</w:t>
      </w:r>
    </w:p>
    <w:p w14:paraId="7500A324" w14:textId="77777777" w:rsidR="0039260E" w:rsidRPr="00847C1C" w:rsidRDefault="0039260E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7C05303A" w14:textId="77777777" w:rsidR="004B7370" w:rsidRPr="00847C1C" w:rsidRDefault="0039260E" w:rsidP="004B73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Accessories (optional</w:t>
      </w:r>
      <w:r w:rsidR="009A4787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757D3F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757D3F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B7370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A4787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Permanent drain with VARICOR® cover </w:t>
      </w:r>
    </w:p>
    <w:p w14:paraId="7C6BA934" w14:textId="75970583" w:rsidR="009A4787" w:rsidRPr="00847C1C" w:rsidRDefault="004B7370" w:rsidP="004B73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   (</w:t>
      </w:r>
      <w:r w:rsidR="0039260E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for basins without</w:t>
      </w:r>
      <w:r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39260E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overflow)</w:t>
      </w:r>
    </w:p>
    <w:p w14:paraId="5C4F1A8F" w14:textId="77777777" w:rsidR="004B7370" w:rsidRPr="00847C1C" w:rsidRDefault="00C07192" w:rsidP="004B73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B7370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39260E" w:rsidRPr="00847C1C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Push-open with VARICOR® cover </w:t>
      </w:r>
    </w:p>
    <w:p w14:paraId="71C41321" w14:textId="445E806C" w:rsidR="004B7370" w:rsidRPr="00847C1C" w:rsidRDefault="004B7370" w:rsidP="004B73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847C1C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Pr="00847C1C">
        <w:rPr>
          <w:rFonts w:ascii="FrutigerNeueLTPro-Light" w:hAnsi="FrutigerNeueLTPro-Light"/>
          <w:color w:val="000000" w:themeColor="text1"/>
          <w:sz w:val="22"/>
          <w:lang w:val="en-US"/>
        </w:rPr>
        <w:tab/>
        <w:t xml:space="preserve">   </w:t>
      </w:r>
      <w:r w:rsidR="0039260E" w:rsidRPr="00847C1C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(for basins with overflow) </w:t>
      </w:r>
    </w:p>
    <w:p w14:paraId="40D7CC77" w14:textId="5E40EF36" w:rsidR="006B1868" w:rsidRPr="00847C1C" w:rsidRDefault="004B7370" w:rsidP="00FF6091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47C1C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6B1868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39260E" w:rsidRPr="00847C1C">
        <w:rPr>
          <w:rFonts w:ascii="FrutigerNeueLTPro-Light" w:hAnsi="FrutigerNeueLTPro-Light"/>
          <w:color w:val="000000" w:themeColor="text1"/>
          <w:sz w:val="22"/>
          <w:lang w:val="en-US"/>
        </w:rPr>
        <w:t>180-mm wall-mounting bracket for alcove installation</w:t>
      </w:r>
    </w:p>
    <w:p w14:paraId="30ACB646" w14:textId="77777777" w:rsidR="00D25E96" w:rsidRPr="00847C1C" w:rsidRDefault="00D25E96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5B290058" w14:textId="512D9FD2" w:rsidR="00E44506" w:rsidRPr="00847C1C" w:rsidRDefault="0039260E" w:rsidP="004B73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Optional features</w:t>
      </w:r>
      <w:r w:rsidR="00D25E96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D25E96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B7370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41A95"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847C1C">
        <w:rPr>
          <w:rFonts w:ascii="FrutigerNeueLTPro-Light" w:hAnsi="FrutigerNeueLTPro-Light"/>
          <w:color w:val="000000" w:themeColor="text1"/>
          <w:sz w:val="22"/>
          <w:lang w:val="en-US"/>
        </w:rPr>
        <w:t>Side section, seamlessly bonded left and/or right</w:t>
      </w:r>
    </w:p>
    <w:p w14:paraId="5E5917AD" w14:textId="01B74B2E" w:rsidR="00FF6091" w:rsidRPr="00847C1C" w:rsidRDefault="00FF6091" w:rsidP="004B73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847C1C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Pr="00847C1C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847C1C">
        <w:rPr>
          <w:rFonts w:ascii="FrutigerNeueLTPro-Light" w:hAnsi="FrutigerNeueLTPro-Light"/>
          <w:color w:val="000000" w:themeColor="text1"/>
          <w:sz w:val="22"/>
          <w:lang w:val="en-US"/>
        </w:rPr>
        <w:t>Basin facing</w:t>
      </w:r>
    </w:p>
    <w:p w14:paraId="74830E37" w14:textId="77777777" w:rsidR="004B7370" w:rsidRPr="00847C1C" w:rsidRDefault="00141A95" w:rsidP="004B73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847C1C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="004B7370" w:rsidRPr="00847C1C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Pr="00847C1C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39260E" w:rsidRPr="00847C1C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Paper waste tube (round or rectangular), seamlessly </w:t>
      </w:r>
    </w:p>
    <w:p w14:paraId="50FAA3ED" w14:textId="44B1BE0C" w:rsidR="00141A95" w:rsidRPr="00847C1C" w:rsidRDefault="004B7370" w:rsidP="004B73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it-IT"/>
        </w:rPr>
      </w:pPr>
      <w:r w:rsidRPr="00847C1C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Pr="00847C1C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="00D67E58" w:rsidRPr="00847C1C">
        <w:rPr>
          <w:rFonts w:ascii="FrutigerNeueLTPro-Light" w:hAnsi="FrutigerNeueLTPro-Light"/>
          <w:color w:val="000000" w:themeColor="text1"/>
          <w:sz w:val="22"/>
          <w:lang w:val="it-IT"/>
        </w:rPr>
        <w:t xml:space="preserve">   </w:t>
      </w:r>
      <w:r w:rsidR="0039260E" w:rsidRPr="00847C1C">
        <w:rPr>
          <w:rFonts w:ascii="FrutigerNeueLTPro-Light" w:hAnsi="FrutigerNeueLTPro-Light"/>
          <w:color w:val="000000" w:themeColor="text1"/>
          <w:sz w:val="22"/>
          <w:lang w:val="it-IT"/>
        </w:rPr>
        <w:t>bonded</w:t>
      </w:r>
    </w:p>
    <w:p w14:paraId="55FCD09E" w14:textId="48A97C1C" w:rsidR="00141A95" w:rsidRPr="00847C1C" w:rsidRDefault="00141A95" w:rsidP="004B73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290B152A" w14:textId="77777777" w:rsidR="004B7370" w:rsidRPr="00847C1C" w:rsidRDefault="004B7370" w:rsidP="004B737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4EFF1007" w14:textId="622D3193" w:rsidR="00BB00FD" w:rsidRPr="00847C1C" w:rsidRDefault="00BB00FD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847C1C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Model:</w:t>
      </w:r>
      <w:r w:rsidRPr="00847C1C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="00FF6091" w:rsidRPr="00847C1C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Wetset</w:t>
      </w:r>
    </w:p>
    <w:p w14:paraId="2A16B124" w14:textId="77777777" w:rsidR="00BB00FD" w:rsidRPr="00847C1C" w:rsidRDefault="00BB00FD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2177411F" w14:textId="77777777" w:rsidR="004B7370" w:rsidRPr="00847C1C" w:rsidRDefault="004B7370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bookmarkStart w:id="1" w:name="_Hlk96948840"/>
      <w:r w:rsidRPr="00847C1C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Distribution via:</w:t>
      </w:r>
      <w:r w:rsidRPr="00847C1C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VARICOR GmbH</w:t>
      </w:r>
    </w:p>
    <w:p w14:paraId="770A03E5" w14:textId="77777777" w:rsidR="004B7370" w:rsidRPr="00847C1C" w:rsidRDefault="004B7370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847C1C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Pr="00847C1C">
        <w:rPr>
          <w:rFonts w:ascii="Frutiger Neue LT Pro Light" w:hAnsi="Frutiger Neue LT Pro Light"/>
          <w:b/>
          <w:color w:val="000000" w:themeColor="text1"/>
          <w:sz w:val="22"/>
        </w:rPr>
        <w:t>Waldstr. 33</w:t>
      </w:r>
    </w:p>
    <w:p w14:paraId="56446CE3" w14:textId="77777777" w:rsidR="004B7370" w:rsidRPr="00847C1C" w:rsidRDefault="004B7370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847C1C">
        <w:rPr>
          <w:rFonts w:ascii="Frutiger Neue LT Pro Light" w:hAnsi="Frutiger Neue LT Pro Light"/>
          <w:b/>
          <w:color w:val="000000" w:themeColor="text1"/>
          <w:sz w:val="22"/>
        </w:rPr>
        <w:tab/>
        <w:t>76571 Gaggenau (Germany)</w:t>
      </w:r>
    </w:p>
    <w:p w14:paraId="1A1234AE" w14:textId="77777777" w:rsidR="004B7370" w:rsidRPr="00847C1C" w:rsidRDefault="004B7370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847C1C">
        <w:rPr>
          <w:rFonts w:ascii="Frutiger Neue LT Pro Light" w:hAnsi="Frutiger Neue LT Pro Light"/>
          <w:b/>
          <w:color w:val="000000" w:themeColor="text1"/>
          <w:sz w:val="22"/>
        </w:rPr>
        <w:tab/>
        <w:t>Tel.: +49 (0) 7225/9739-0</w:t>
      </w:r>
    </w:p>
    <w:p w14:paraId="0EFE3A1A" w14:textId="727A63A0" w:rsidR="00BB00FD" w:rsidRPr="00532B2E" w:rsidRDefault="004B7370" w:rsidP="004B737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  <w:bookmarkEnd w:id="1"/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758E4"/>
    <w:rsid w:val="00480C96"/>
    <w:rsid w:val="004B7370"/>
    <w:rsid w:val="00516D83"/>
    <w:rsid w:val="00532B2E"/>
    <w:rsid w:val="00606ACF"/>
    <w:rsid w:val="006419BE"/>
    <w:rsid w:val="00675DBA"/>
    <w:rsid w:val="006B1868"/>
    <w:rsid w:val="007113D3"/>
    <w:rsid w:val="00756ADB"/>
    <w:rsid w:val="00757D3F"/>
    <w:rsid w:val="00794111"/>
    <w:rsid w:val="00833AE7"/>
    <w:rsid w:val="00847C1C"/>
    <w:rsid w:val="0087527B"/>
    <w:rsid w:val="00891F19"/>
    <w:rsid w:val="008C06C5"/>
    <w:rsid w:val="008C2358"/>
    <w:rsid w:val="00952474"/>
    <w:rsid w:val="0099151A"/>
    <w:rsid w:val="00992D2C"/>
    <w:rsid w:val="009A4787"/>
    <w:rsid w:val="009C6D04"/>
    <w:rsid w:val="00A15B2B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C74079"/>
    <w:rsid w:val="00D25E96"/>
    <w:rsid w:val="00D67E58"/>
    <w:rsid w:val="00D8183D"/>
    <w:rsid w:val="00D858BE"/>
    <w:rsid w:val="00E274E5"/>
    <w:rsid w:val="00E42369"/>
    <w:rsid w:val="00E44506"/>
    <w:rsid w:val="00E7152C"/>
    <w:rsid w:val="00E75D2C"/>
    <w:rsid w:val="00EA508F"/>
    <w:rsid w:val="00EE6D94"/>
    <w:rsid w:val="00EF10A2"/>
    <w:rsid w:val="00EF25DA"/>
    <w:rsid w:val="00F65C2C"/>
    <w:rsid w:val="00FE4990"/>
    <w:rsid w:val="00FE5235"/>
    <w:rsid w:val="00FF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6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3</cp:revision>
  <cp:lastPrinted>2021-10-19T13:52:00Z</cp:lastPrinted>
  <dcterms:created xsi:type="dcterms:W3CDTF">2022-03-09T14:09:00Z</dcterms:created>
  <dcterms:modified xsi:type="dcterms:W3CDTF">2022-03-11T13:36:00Z</dcterms:modified>
</cp:coreProperties>
</file>